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4FE9" w14:textId="6D1C2189" w:rsidR="003F22D5" w:rsidRPr="00D61223" w:rsidRDefault="003F22D5" w:rsidP="00D61223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61223">
        <w:rPr>
          <w:rFonts w:ascii="Arial" w:hAnsi="Arial" w:cs="Arial"/>
          <w:b/>
          <w:sz w:val="24"/>
          <w:szCs w:val="24"/>
        </w:rPr>
        <w:t>Paolo Spriano</w:t>
      </w:r>
    </w:p>
    <w:p w14:paraId="20B86C9F" w14:textId="3BE41DFD" w:rsidR="003F22D5" w:rsidRPr="00D61223" w:rsidRDefault="003F22D5" w:rsidP="00D61223">
      <w:pPr>
        <w:spacing w:after="6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D61223">
        <w:rPr>
          <w:rFonts w:ascii="Arial" w:hAnsi="Arial" w:cs="Arial"/>
          <w:bCs/>
          <w:i/>
          <w:sz w:val="24"/>
          <w:szCs w:val="24"/>
        </w:rPr>
        <w:t>Vice Presidente S</w:t>
      </w:r>
      <w:r w:rsidR="009B5EEF">
        <w:rPr>
          <w:rFonts w:ascii="Arial" w:hAnsi="Arial" w:cs="Arial"/>
          <w:bCs/>
          <w:i/>
          <w:sz w:val="24"/>
          <w:szCs w:val="24"/>
        </w:rPr>
        <w:t xml:space="preserve">ocietà Nazionale </w:t>
      </w:r>
      <w:r w:rsidR="00A11276">
        <w:rPr>
          <w:rFonts w:ascii="Arial" w:hAnsi="Arial" w:cs="Arial"/>
          <w:bCs/>
          <w:i/>
          <w:sz w:val="24"/>
          <w:szCs w:val="24"/>
        </w:rPr>
        <w:t>Medica Interdisciplinare Cure Primarie (</w:t>
      </w:r>
      <w:proofErr w:type="spellStart"/>
      <w:r w:rsidR="00A11276">
        <w:rPr>
          <w:rFonts w:ascii="Arial" w:hAnsi="Arial" w:cs="Arial"/>
          <w:bCs/>
          <w:i/>
          <w:sz w:val="24"/>
          <w:szCs w:val="24"/>
        </w:rPr>
        <w:t>S</w:t>
      </w:r>
      <w:r w:rsidRPr="00D61223">
        <w:rPr>
          <w:rFonts w:ascii="Arial" w:hAnsi="Arial" w:cs="Arial"/>
          <w:bCs/>
          <w:i/>
          <w:sz w:val="24"/>
          <w:szCs w:val="24"/>
        </w:rPr>
        <w:t>N</w:t>
      </w:r>
      <w:r w:rsidR="00E64E93">
        <w:rPr>
          <w:rFonts w:ascii="Arial" w:hAnsi="Arial" w:cs="Arial"/>
          <w:bCs/>
          <w:i/>
          <w:sz w:val="24"/>
          <w:szCs w:val="24"/>
        </w:rPr>
        <w:t>a</w:t>
      </w:r>
      <w:r w:rsidRPr="00D61223">
        <w:rPr>
          <w:rFonts w:ascii="Arial" w:hAnsi="Arial" w:cs="Arial"/>
          <w:bCs/>
          <w:i/>
          <w:sz w:val="24"/>
          <w:szCs w:val="24"/>
        </w:rPr>
        <w:t>MID</w:t>
      </w:r>
      <w:proofErr w:type="spellEnd"/>
      <w:r w:rsidR="00A11276">
        <w:rPr>
          <w:rFonts w:ascii="Arial" w:hAnsi="Arial" w:cs="Arial"/>
          <w:bCs/>
          <w:i/>
          <w:sz w:val="24"/>
          <w:szCs w:val="24"/>
        </w:rPr>
        <w:t>)</w:t>
      </w:r>
    </w:p>
    <w:p w14:paraId="5E2BD478" w14:textId="77777777" w:rsidR="003F22D5" w:rsidRDefault="003F22D5" w:rsidP="005725D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3BEA11CF" w14:textId="77777777" w:rsidR="00D1121D" w:rsidRDefault="00836B90" w:rsidP="00D1121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121D">
        <w:rPr>
          <w:rFonts w:ascii="Arial" w:hAnsi="Arial" w:cs="Arial"/>
          <w:b/>
          <w:sz w:val="28"/>
          <w:szCs w:val="28"/>
        </w:rPr>
        <w:t xml:space="preserve">L’importanza della comunicazione tra </w:t>
      </w:r>
      <w:r w:rsidR="00A40250" w:rsidRPr="00D1121D">
        <w:rPr>
          <w:rFonts w:ascii="Arial" w:hAnsi="Arial" w:cs="Arial"/>
          <w:b/>
          <w:sz w:val="28"/>
          <w:szCs w:val="28"/>
        </w:rPr>
        <w:t xml:space="preserve">MMG, </w:t>
      </w:r>
      <w:r w:rsidRPr="00D1121D">
        <w:rPr>
          <w:rFonts w:ascii="Arial" w:hAnsi="Arial" w:cs="Arial"/>
          <w:b/>
          <w:sz w:val="28"/>
          <w:szCs w:val="28"/>
        </w:rPr>
        <w:t>ematologo e paziente</w:t>
      </w:r>
      <w:r w:rsidR="00A40250" w:rsidRPr="00D1121D">
        <w:rPr>
          <w:rFonts w:ascii="Arial" w:hAnsi="Arial" w:cs="Arial"/>
          <w:b/>
          <w:sz w:val="28"/>
          <w:szCs w:val="28"/>
        </w:rPr>
        <w:t>:</w:t>
      </w:r>
    </w:p>
    <w:p w14:paraId="5282EF16" w14:textId="2D694E35" w:rsidR="00A40250" w:rsidRPr="00D1121D" w:rsidRDefault="00A40250" w:rsidP="00D1121D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121D">
        <w:rPr>
          <w:rFonts w:ascii="Arial" w:hAnsi="Arial" w:cs="Arial"/>
          <w:b/>
          <w:sz w:val="28"/>
          <w:szCs w:val="28"/>
        </w:rPr>
        <w:t>una trian</w:t>
      </w:r>
      <w:r w:rsidR="00836B90" w:rsidRPr="00D1121D">
        <w:rPr>
          <w:rFonts w:ascii="Arial" w:hAnsi="Arial" w:cs="Arial"/>
          <w:b/>
          <w:sz w:val="28"/>
          <w:szCs w:val="28"/>
        </w:rPr>
        <w:t>g</w:t>
      </w:r>
      <w:r w:rsidRPr="00D1121D">
        <w:rPr>
          <w:rFonts w:ascii="Arial" w:hAnsi="Arial" w:cs="Arial"/>
          <w:b/>
          <w:sz w:val="28"/>
          <w:szCs w:val="28"/>
        </w:rPr>
        <w:t>o</w:t>
      </w:r>
      <w:r w:rsidR="00836B90" w:rsidRPr="00D1121D">
        <w:rPr>
          <w:rFonts w:ascii="Arial" w:hAnsi="Arial" w:cs="Arial"/>
          <w:b/>
          <w:sz w:val="28"/>
          <w:szCs w:val="28"/>
        </w:rPr>
        <w:t>l</w:t>
      </w:r>
      <w:r w:rsidRPr="00D1121D">
        <w:rPr>
          <w:rFonts w:ascii="Arial" w:hAnsi="Arial" w:cs="Arial"/>
          <w:b/>
          <w:sz w:val="28"/>
          <w:szCs w:val="28"/>
        </w:rPr>
        <w:t>azione necessaria</w:t>
      </w:r>
    </w:p>
    <w:p w14:paraId="12B18491" w14:textId="77777777" w:rsidR="00836B90" w:rsidRDefault="00836B90" w:rsidP="005725D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7DE89E57" w14:textId="77777777" w:rsidR="00840042" w:rsidRDefault="00840042" w:rsidP="005725D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B66C26E" w14:textId="4074838C" w:rsidR="003F22D5" w:rsidRPr="00D1121D" w:rsidRDefault="003F22D5" w:rsidP="00D11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21D">
        <w:rPr>
          <w:rFonts w:ascii="Arial" w:hAnsi="Arial" w:cs="Arial"/>
          <w:b/>
          <w:sz w:val="24"/>
          <w:szCs w:val="24"/>
        </w:rPr>
        <w:t xml:space="preserve">In passato il Medico di Medicina Generale era chiamato </w:t>
      </w:r>
      <w:r w:rsidR="00E13B90">
        <w:rPr>
          <w:rFonts w:ascii="Arial" w:hAnsi="Arial" w:cs="Arial"/>
          <w:b/>
          <w:sz w:val="24"/>
          <w:szCs w:val="24"/>
        </w:rPr>
        <w:t>‘</w:t>
      </w:r>
      <w:r w:rsidRPr="00D1121D">
        <w:rPr>
          <w:rFonts w:ascii="Arial" w:hAnsi="Arial" w:cs="Arial"/>
          <w:b/>
          <w:sz w:val="24"/>
          <w:szCs w:val="24"/>
        </w:rPr>
        <w:t>medico di famiglia</w:t>
      </w:r>
      <w:r w:rsidR="00E13B90">
        <w:rPr>
          <w:rFonts w:ascii="Arial" w:hAnsi="Arial" w:cs="Arial"/>
          <w:b/>
          <w:sz w:val="24"/>
          <w:szCs w:val="24"/>
        </w:rPr>
        <w:t>’</w:t>
      </w:r>
      <w:r w:rsidRPr="00D1121D">
        <w:rPr>
          <w:rFonts w:ascii="Arial" w:hAnsi="Arial" w:cs="Arial"/>
          <w:b/>
          <w:sz w:val="24"/>
          <w:szCs w:val="24"/>
        </w:rPr>
        <w:t xml:space="preserve"> o </w:t>
      </w:r>
      <w:r w:rsidR="00E13B90">
        <w:rPr>
          <w:rFonts w:ascii="Arial" w:hAnsi="Arial" w:cs="Arial"/>
          <w:b/>
          <w:sz w:val="24"/>
          <w:szCs w:val="24"/>
        </w:rPr>
        <w:t>‘</w:t>
      </w:r>
      <w:r w:rsidRPr="00D1121D">
        <w:rPr>
          <w:rFonts w:ascii="Arial" w:hAnsi="Arial" w:cs="Arial"/>
          <w:b/>
          <w:sz w:val="24"/>
          <w:szCs w:val="24"/>
        </w:rPr>
        <w:t>di fiducia</w:t>
      </w:r>
      <w:r w:rsidR="00E13B90">
        <w:rPr>
          <w:rFonts w:ascii="Arial" w:hAnsi="Arial" w:cs="Arial"/>
          <w:b/>
          <w:sz w:val="24"/>
          <w:szCs w:val="24"/>
        </w:rPr>
        <w:t>’</w:t>
      </w:r>
      <w:r w:rsidRPr="00D1121D">
        <w:rPr>
          <w:rFonts w:ascii="Arial" w:hAnsi="Arial" w:cs="Arial"/>
          <w:b/>
          <w:sz w:val="24"/>
          <w:szCs w:val="24"/>
        </w:rPr>
        <w:t>, denominazioni che sottolineavano la stretta relazione umana con il paziente. Com’è cambiata la sua figura rispetto ai nuovi scenari della medicina, dominati da una sempre specializzazione e da un uso massiccio della tecnologia?</w:t>
      </w:r>
    </w:p>
    <w:p w14:paraId="503DBD5E" w14:textId="7366762E" w:rsidR="005725D1" w:rsidRPr="00D1121D" w:rsidRDefault="003F22D5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 xml:space="preserve">Il </w:t>
      </w:r>
      <w:r w:rsidR="00E13B90">
        <w:rPr>
          <w:rFonts w:ascii="Arial" w:hAnsi="Arial" w:cs="Arial"/>
          <w:sz w:val="24"/>
          <w:szCs w:val="24"/>
        </w:rPr>
        <w:t>‘</w:t>
      </w:r>
      <w:r w:rsidRPr="00D1121D">
        <w:rPr>
          <w:rFonts w:ascii="Arial" w:hAnsi="Arial" w:cs="Arial"/>
          <w:sz w:val="24"/>
          <w:szCs w:val="24"/>
        </w:rPr>
        <w:t>medico di famiglia</w:t>
      </w:r>
      <w:r w:rsidR="00E13B90">
        <w:rPr>
          <w:rFonts w:ascii="Arial" w:hAnsi="Arial" w:cs="Arial"/>
          <w:sz w:val="24"/>
          <w:szCs w:val="24"/>
        </w:rPr>
        <w:t xml:space="preserve">’ </w:t>
      </w:r>
      <w:r w:rsidRPr="00D1121D">
        <w:rPr>
          <w:rFonts w:ascii="Arial" w:hAnsi="Arial" w:cs="Arial"/>
          <w:sz w:val="24"/>
          <w:szCs w:val="24"/>
        </w:rPr>
        <w:t xml:space="preserve">è rimasto </w:t>
      </w:r>
      <w:r w:rsidR="00836B90" w:rsidRPr="00D1121D">
        <w:rPr>
          <w:rFonts w:ascii="Arial" w:hAnsi="Arial" w:cs="Arial"/>
          <w:sz w:val="24"/>
          <w:szCs w:val="24"/>
        </w:rPr>
        <w:t xml:space="preserve">per trent’anni </w:t>
      </w:r>
      <w:r w:rsidRPr="00D1121D">
        <w:rPr>
          <w:rFonts w:ascii="Arial" w:hAnsi="Arial" w:cs="Arial"/>
          <w:sz w:val="24"/>
          <w:szCs w:val="24"/>
        </w:rPr>
        <w:t>un punto di riferimento stabile</w:t>
      </w:r>
      <w:r w:rsidR="00836B90" w:rsidRPr="00D1121D">
        <w:rPr>
          <w:rFonts w:ascii="Arial" w:hAnsi="Arial" w:cs="Arial"/>
          <w:sz w:val="24"/>
          <w:szCs w:val="24"/>
        </w:rPr>
        <w:t xml:space="preserve"> per i cittadini</w:t>
      </w:r>
      <w:r w:rsidRPr="00D1121D">
        <w:rPr>
          <w:rFonts w:ascii="Arial" w:hAnsi="Arial" w:cs="Arial"/>
          <w:sz w:val="24"/>
          <w:szCs w:val="24"/>
        </w:rPr>
        <w:t xml:space="preserve"> e </w:t>
      </w:r>
      <w:r w:rsidR="00836B90" w:rsidRPr="00D1121D">
        <w:rPr>
          <w:rFonts w:ascii="Arial" w:hAnsi="Arial" w:cs="Arial"/>
          <w:sz w:val="24"/>
          <w:szCs w:val="24"/>
        </w:rPr>
        <w:t xml:space="preserve">può essere considerato </w:t>
      </w:r>
      <w:r w:rsidRPr="00D1121D">
        <w:rPr>
          <w:rFonts w:ascii="Arial" w:hAnsi="Arial" w:cs="Arial"/>
          <w:sz w:val="24"/>
          <w:szCs w:val="24"/>
        </w:rPr>
        <w:t xml:space="preserve">un valore del </w:t>
      </w:r>
      <w:r w:rsidR="005725D1" w:rsidRPr="00D1121D">
        <w:rPr>
          <w:rFonts w:ascii="Arial" w:hAnsi="Arial" w:cs="Arial"/>
          <w:sz w:val="24"/>
          <w:szCs w:val="24"/>
        </w:rPr>
        <w:t>sis</w:t>
      </w:r>
      <w:r w:rsidRPr="00D1121D">
        <w:rPr>
          <w:rFonts w:ascii="Arial" w:hAnsi="Arial" w:cs="Arial"/>
          <w:sz w:val="24"/>
          <w:szCs w:val="24"/>
        </w:rPr>
        <w:t>tema sanitario nazion</w:t>
      </w:r>
      <w:r w:rsidR="005725D1" w:rsidRPr="00D1121D">
        <w:rPr>
          <w:rFonts w:ascii="Arial" w:hAnsi="Arial" w:cs="Arial"/>
          <w:sz w:val="24"/>
          <w:szCs w:val="24"/>
        </w:rPr>
        <w:t>a</w:t>
      </w:r>
      <w:r w:rsidRPr="00D1121D">
        <w:rPr>
          <w:rFonts w:ascii="Arial" w:hAnsi="Arial" w:cs="Arial"/>
          <w:sz w:val="24"/>
          <w:szCs w:val="24"/>
        </w:rPr>
        <w:t>le riconosciuto a</w:t>
      </w:r>
      <w:r w:rsidR="005725D1" w:rsidRPr="00D1121D">
        <w:rPr>
          <w:rFonts w:ascii="Arial" w:hAnsi="Arial" w:cs="Arial"/>
          <w:sz w:val="24"/>
          <w:szCs w:val="24"/>
        </w:rPr>
        <w:t xml:space="preserve"> </w:t>
      </w:r>
      <w:r w:rsidRPr="00D1121D">
        <w:rPr>
          <w:rFonts w:ascii="Arial" w:hAnsi="Arial" w:cs="Arial"/>
          <w:sz w:val="24"/>
          <w:szCs w:val="24"/>
        </w:rPr>
        <w:t>livello internazionale</w:t>
      </w:r>
      <w:r w:rsidR="005725D1" w:rsidRPr="00D1121D">
        <w:rPr>
          <w:rFonts w:ascii="Arial" w:hAnsi="Arial" w:cs="Arial"/>
          <w:sz w:val="24"/>
          <w:szCs w:val="24"/>
        </w:rPr>
        <w:t xml:space="preserve">. </w:t>
      </w:r>
      <w:r w:rsidR="00836B90" w:rsidRPr="00D1121D">
        <w:rPr>
          <w:rFonts w:ascii="Arial" w:hAnsi="Arial" w:cs="Arial"/>
          <w:sz w:val="24"/>
          <w:szCs w:val="24"/>
        </w:rPr>
        <w:t xml:space="preserve">In una medicina sempre più tecnologica com’è quella </w:t>
      </w:r>
      <w:r w:rsidR="004F562F" w:rsidRPr="00D1121D">
        <w:rPr>
          <w:rFonts w:ascii="Arial" w:hAnsi="Arial" w:cs="Arial"/>
          <w:sz w:val="24"/>
          <w:szCs w:val="24"/>
        </w:rPr>
        <w:t>attuale</w:t>
      </w:r>
      <w:r w:rsidR="00836B90" w:rsidRPr="00D1121D">
        <w:rPr>
          <w:rFonts w:ascii="Arial" w:hAnsi="Arial" w:cs="Arial"/>
          <w:sz w:val="24"/>
          <w:szCs w:val="24"/>
        </w:rPr>
        <w:t>, c’è ovviamente la necessità di una conferma o di un approfondimento a livello diagnostico-terapeutico da parte dello specialista</w:t>
      </w:r>
      <w:r w:rsidR="006656B1" w:rsidRPr="00D1121D">
        <w:rPr>
          <w:rFonts w:ascii="Arial" w:hAnsi="Arial" w:cs="Arial"/>
          <w:sz w:val="24"/>
          <w:szCs w:val="24"/>
        </w:rPr>
        <w:t>,</w:t>
      </w:r>
      <w:r w:rsidR="00836B90" w:rsidRPr="00D1121D">
        <w:rPr>
          <w:rFonts w:ascii="Arial" w:hAnsi="Arial" w:cs="Arial"/>
          <w:sz w:val="24"/>
          <w:szCs w:val="24"/>
        </w:rPr>
        <w:t xml:space="preserve"> ma il primo contatto si stabilisce con il </w:t>
      </w:r>
      <w:r w:rsidR="004F562F" w:rsidRPr="00D1121D">
        <w:rPr>
          <w:rFonts w:ascii="Arial" w:hAnsi="Arial" w:cs="Arial"/>
          <w:sz w:val="24"/>
          <w:szCs w:val="24"/>
        </w:rPr>
        <w:t>MMG</w:t>
      </w:r>
      <w:r w:rsidR="00836B90" w:rsidRPr="00D1121D">
        <w:rPr>
          <w:rFonts w:ascii="Arial" w:hAnsi="Arial" w:cs="Arial"/>
          <w:sz w:val="24"/>
          <w:szCs w:val="24"/>
        </w:rPr>
        <w:t xml:space="preserve"> </w:t>
      </w:r>
      <w:r w:rsidR="006656B1" w:rsidRPr="00D1121D">
        <w:rPr>
          <w:rFonts w:ascii="Arial" w:hAnsi="Arial" w:cs="Arial"/>
          <w:sz w:val="24"/>
          <w:szCs w:val="24"/>
        </w:rPr>
        <w:t>anche se</w:t>
      </w:r>
      <w:r w:rsidR="00836B90" w:rsidRPr="00D1121D">
        <w:rPr>
          <w:rFonts w:ascii="Arial" w:hAnsi="Arial" w:cs="Arial"/>
          <w:sz w:val="24"/>
          <w:szCs w:val="24"/>
        </w:rPr>
        <w:t xml:space="preserve"> l</w:t>
      </w:r>
      <w:r w:rsidR="005725D1" w:rsidRPr="00D1121D">
        <w:rPr>
          <w:rFonts w:ascii="Arial" w:hAnsi="Arial" w:cs="Arial"/>
          <w:sz w:val="24"/>
          <w:szCs w:val="24"/>
        </w:rPr>
        <w:t xml:space="preserve">e risposte che </w:t>
      </w:r>
      <w:r w:rsidR="00836B90" w:rsidRPr="00D1121D">
        <w:rPr>
          <w:rFonts w:ascii="Arial" w:hAnsi="Arial" w:cs="Arial"/>
          <w:sz w:val="24"/>
          <w:szCs w:val="24"/>
        </w:rPr>
        <w:t xml:space="preserve">un paziente può ricevere </w:t>
      </w:r>
      <w:r w:rsidR="004F562F" w:rsidRPr="00D1121D">
        <w:rPr>
          <w:rFonts w:ascii="Arial" w:hAnsi="Arial" w:cs="Arial"/>
          <w:sz w:val="24"/>
          <w:szCs w:val="24"/>
        </w:rPr>
        <w:t>in quella fase</w:t>
      </w:r>
      <w:r w:rsidR="006656B1" w:rsidRPr="00D1121D">
        <w:rPr>
          <w:rFonts w:ascii="Arial" w:hAnsi="Arial" w:cs="Arial"/>
          <w:sz w:val="24"/>
          <w:szCs w:val="24"/>
        </w:rPr>
        <w:t xml:space="preserve"> del suo percorso di cura</w:t>
      </w:r>
      <w:r w:rsidR="004F562F" w:rsidRPr="00D1121D">
        <w:rPr>
          <w:rFonts w:ascii="Arial" w:hAnsi="Arial" w:cs="Arial"/>
          <w:sz w:val="24"/>
          <w:szCs w:val="24"/>
        </w:rPr>
        <w:t xml:space="preserve"> </w:t>
      </w:r>
      <w:r w:rsidR="005725D1" w:rsidRPr="00D1121D">
        <w:rPr>
          <w:rFonts w:ascii="Arial" w:hAnsi="Arial" w:cs="Arial"/>
          <w:sz w:val="24"/>
          <w:szCs w:val="24"/>
        </w:rPr>
        <w:t>sono</w:t>
      </w:r>
      <w:r w:rsidR="004F562F" w:rsidRPr="00D1121D">
        <w:rPr>
          <w:rFonts w:ascii="Arial" w:hAnsi="Arial" w:cs="Arial"/>
          <w:sz w:val="24"/>
          <w:szCs w:val="24"/>
        </w:rPr>
        <w:t xml:space="preserve"> necessariamente interlocutorie.</w:t>
      </w:r>
      <w:r w:rsidR="005725D1" w:rsidRPr="00D1121D">
        <w:rPr>
          <w:rFonts w:ascii="Arial" w:hAnsi="Arial" w:cs="Arial"/>
          <w:sz w:val="24"/>
          <w:szCs w:val="24"/>
        </w:rPr>
        <w:t xml:space="preserve"> </w:t>
      </w:r>
    </w:p>
    <w:p w14:paraId="6B969CF5" w14:textId="0F49EBA5" w:rsidR="005725D1" w:rsidRPr="00D1121D" w:rsidRDefault="001F364D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Chi ha avuto la sfortuna d’</w:t>
      </w:r>
      <w:r w:rsidR="004F562F" w:rsidRPr="00D1121D">
        <w:rPr>
          <w:rFonts w:ascii="Arial" w:hAnsi="Arial" w:cs="Arial"/>
          <w:sz w:val="24"/>
          <w:szCs w:val="24"/>
        </w:rPr>
        <w:t>intercettare la malattia</w:t>
      </w:r>
      <w:r w:rsidR="005725D1" w:rsidRPr="00D1121D">
        <w:rPr>
          <w:rFonts w:ascii="Arial" w:hAnsi="Arial" w:cs="Arial"/>
          <w:sz w:val="24"/>
          <w:szCs w:val="24"/>
        </w:rPr>
        <w:t xml:space="preserve"> sa quanto sia importante l’interlocuzione con questa figura</w:t>
      </w:r>
      <w:r w:rsidR="004F562F" w:rsidRPr="00D1121D">
        <w:rPr>
          <w:rFonts w:ascii="Arial" w:hAnsi="Arial" w:cs="Arial"/>
          <w:sz w:val="24"/>
          <w:szCs w:val="24"/>
        </w:rPr>
        <w:t xml:space="preserve">, che </w:t>
      </w:r>
      <w:r w:rsidR="005725D1" w:rsidRPr="00D1121D">
        <w:rPr>
          <w:rFonts w:ascii="Arial" w:hAnsi="Arial" w:cs="Arial"/>
          <w:sz w:val="24"/>
          <w:szCs w:val="24"/>
        </w:rPr>
        <w:t>non p</w:t>
      </w:r>
      <w:r w:rsidR="004F562F" w:rsidRPr="00D1121D">
        <w:rPr>
          <w:rFonts w:ascii="Arial" w:hAnsi="Arial" w:cs="Arial"/>
          <w:sz w:val="24"/>
          <w:szCs w:val="24"/>
        </w:rPr>
        <w:t xml:space="preserve">uò </w:t>
      </w:r>
      <w:r w:rsidR="005725D1" w:rsidRPr="00D1121D">
        <w:rPr>
          <w:rFonts w:ascii="Arial" w:hAnsi="Arial" w:cs="Arial"/>
          <w:sz w:val="24"/>
          <w:szCs w:val="24"/>
        </w:rPr>
        <w:t>essere trasformat</w:t>
      </w:r>
      <w:r w:rsidR="00F73A93" w:rsidRPr="00D1121D">
        <w:rPr>
          <w:rFonts w:ascii="Arial" w:hAnsi="Arial" w:cs="Arial"/>
          <w:sz w:val="24"/>
          <w:szCs w:val="24"/>
        </w:rPr>
        <w:t>a</w:t>
      </w:r>
      <w:r w:rsidR="005725D1" w:rsidRPr="00D1121D">
        <w:rPr>
          <w:rFonts w:ascii="Arial" w:hAnsi="Arial" w:cs="Arial"/>
          <w:sz w:val="24"/>
          <w:szCs w:val="24"/>
        </w:rPr>
        <w:t xml:space="preserve"> in un mero strumento amministrativo di gestione dei flussi. </w:t>
      </w:r>
      <w:r w:rsidR="004F562F" w:rsidRPr="00D1121D">
        <w:rPr>
          <w:rFonts w:ascii="Arial" w:hAnsi="Arial" w:cs="Arial"/>
          <w:sz w:val="24"/>
          <w:szCs w:val="24"/>
        </w:rPr>
        <w:t>P</w:t>
      </w:r>
      <w:r w:rsidR="00FE72F5">
        <w:rPr>
          <w:rFonts w:ascii="Arial" w:hAnsi="Arial" w:cs="Arial"/>
          <w:sz w:val="24"/>
          <w:szCs w:val="24"/>
        </w:rPr>
        <w:t>u</w:t>
      </w:r>
      <w:r w:rsidR="004F562F" w:rsidRPr="00D1121D">
        <w:rPr>
          <w:rFonts w:ascii="Arial" w:hAnsi="Arial" w:cs="Arial"/>
          <w:sz w:val="24"/>
          <w:szCs w:val="24"/>
        </w:rPr>
        <w:t xml:space="preserve">r esistendo </w:t>
      </w:r>
      <w:r w:rsidR="005725D1" w:rsidRPr="00D1121D">
        <w:rPr>
          <w:rFonts w:ascii="Arial" w:hAnsi="Arial" w:cs="Arial"/>
          <w:sz w:val="24"/>
          <w:szCs w:val="24"/>
        </w:rPr>
        <w:t>delle criticità di sistema per render</w:t>
      </w:r>
      <w:r w:rsidR="004F562F" w:rsidRPr="00D1121D">
        <w:rPr>
          <w:rFonts w:ascii="Arial" w:hAnsi="Arial" w:cs="Arial"/>
          <w:sz w:val="24"/>
          <w:szCs w:val="24"/>
        </w:rPr>
        <w:t>e</w:t>
      </w:r>
      <w:r w:rsidR="005725D1" w:rsidRPr="00D1121D">
        <w:rPr>
          <w:rFonts w:ascii="Arial" w:hAnsi="Arial" w:cs="Arial"/>
          <w:sz w:val="24"/>
          <w:szCs w:val="24"/>
        </w:rPr>
        <w:t xml:space="preserve"> sostenibile </w:t>
      </w:r>
      <w:r w:rsidR="00F73A93" w:rsidRPr="00D1121D">
        <w:rPr>
          <w:rFonts w:ascii="Arial" w:hAnsi="Arial" w:cs="Arial"/>
          <w:sz w:val="24"/>
          <w:szCs w:val="24"/>
        </w:rPr>
        <w:t>la sua funzione</w:t>
      </w:r>
      <w:r w:rsidR="004F562F" w:rsidRPr="00D1121D">
        <w:rPr>
          <w:rFonts w:ascii="Arial" w:hAnsi="Arial" w:cs="Arial"/>
          <w:sz w:val="24"/>
          <w:szCs w:val="24"/>
        </w:rPr>
        <w:t>, r</w:t>
      </w:r>
      <w:r w:rsidRPr="00D1121D">
        <w:rPr>
          <w:rFonts w:ascii="Arial" w:hAnsi="Arial" w:cs="Arial"/>
          <w:sz w:val="24"/>
          <w:szCs w:val="24"/>
        </w:rPr>
        <w:t>inunciare a questo ruolo fiduciario sarebbe di certo una perdita d</w:t>
      </w:r>
      <w:r w:rsidR="006656B1" w:rsidRPr="00D1121D">
        <w:rPr>
          <w:rFonts w:ascii="Arial" w:hAnsi="Arial" w:cs="Arial"/>
          <w:sz w:val="24"/>
          <w:szCs w:val="24"/>
        </w:rPr>
        <w:t>i</w:t>
      </w:r>
      <w:r w:rsidRPr="00D1121D">
        <w:rPr>
          <w:rFonts w:ascii="Arial" w:hAnsi="Arial" w:cs="Arial"/>
          <w:sz w:val="24"/>
          <w:szCs w:val="24"/>
        </w:rPr>
        <w:t xml:space="preserve"> valore per il sistema stesso. </w:t>
      </w:r>
    </w:p>
    <w:p w14:paraId="0C104CBB" w14:textId="77777777" w:rsidR="003F22D5" w:rsidRPr="00D1121D" w:rsidRDefault="003F22D5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C60CC" w14:textId="77777777" w:rsidR="001F364D" w:rsidRPr="00D1121D" w:rsidRDefault="003F22D5" w:rsidP="00D11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21D">
        <w:rPr>
          <w:rFonts w:ascii="Arial" w:hAnsi="Arial" w:cs="Arial"/>
          <w:b/>
          <w:sz w:val="24"/>
          <w:szCs w:val="24"/>
        </w:rPr>
        <w:t>In che modo e in quali fasi del percorso diagnostico e terapeutico il Medico di Medicina Generale può giocare un ruolo attivo e importante nei confronti dei suoi pazienti affetti da malattie ematologiche?</w:t>
      </w:r>
    </w:p>
    <w:p w14:paraId="22FCEFF8" w14:textId="35F9BE33" w:rsidR="006656B1" w:rsidRPr="00D1121D" w:rsidRDefault="001F364D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Il M</w:t>
      </w:r>
      <w:r w:rsidR="006656B1" w:rsidRPr="00D1121D">
        <w:rPr>
          <w:rFonts w:ascii="Arial" w:hAnsi="Arial" w:cs="Arial"/>
          <w:sz w:val="24"/>
          <w:szCs w:val="24"/>
        </w:rPr>
        <w:t xml:space="preserve">edico di Medicina Generale </w:t>
      </w:r>
      <w:r w:rsidRPr="00D1121D">
        <w:rPr>
          <w:rFonts w:ascii="Arial" w:hAnsi="Arial" w:cs="Arial"/>
          <w:sz w:val="24"/>
          <w:szCs w:val="24"/>
        </w:rPr>
        <w:t xml:space="preserve">ha l’attitudine a seguire in modo longitudinale il paziente in tutte </w:t>
      </w:r>
      <w:r w:rsidR="006656B1" w:rsidRPr="00D1121D">
        <w:rPr>
          <w:rFonts w:ascii="Arial" w:hAnsi="Arial" w:cs="Arial"/>
          <w:sz w:val="24"/>
          <w:szCs w:val="24"/>
        </w:rPr>
        <w:t>le fasi del percorso di malattia e di cura</w:t>
      </w:r>
      <w:r w:rsidRPr="00D1121D">
        <w:rPr>
          <w:rFonts w:ascii="Arial" w:hAnsi="Arial" w:cs="Arial"/>
          <w:sz w:val="24"/>
          <w:szCs w:val="24"/>
        </w:rPr>
        <w:t xml:space="preserve">. </w:t>
      </w:r>
      <w:r w:rsidR="006656B1" w:rsidRPr="00D1121D">
        <w:rPr>
          <w:rFonts w:ascii="Arial" w:hAnsi="Arial" w:cs="Arial"/>
          <w:sz w:val="24"/>
          <w:szCs w:val="24"/>
        </w:rPr>
        <w:t>Al di là del tempo medico dedicato al paziente ematologico, il MMG è sempre accanto a lui, in grado di fornire in modo competente e attento quello che gli viene richiesto, con la consapevolezza che ciò che offre è una piccola cosa. Ma ci sono momenti in cui anche piccoli interventi sono a</w:t>
      </w:r>
      <w:r w:rsidR="00FA084A">
        <w:rPr>
          <w:rFonts w:ascii="Arial" w:hAnsi="Arial" w:cs="Arial"/>
          <w:sz w:val="24"/>
          <w:szCs w:val="24"/>
        </w:rPr>
        <w:t>d</w:t>
      </w:r>
      <w:r w:rsidR="006656B1" w:rsidRPr="00D1121D">
        <w:rPr>
          <w:rFonts w:ascii="Arial" w:hAnsi="Arial" w:cs="Arial"/>
          <w:sz w:val="24"/>
          <w:szCs w:val="24"/>
        </w:rPr>
        <w:t xml:space="preserve"> altissimo valore, come vi sono momenti in cui è chiamato a una presenza più pervasiva. </w:t>
      </w:r>
    </w:p>
    <w:p w14:paraId="08928C91" w14:textId="302197F0" w:rsidR="00534D02" w:rsidRPr="00D1121D" w:rsidRDefault="00534D02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Nel momento della comunicazione di una diagnosi onco</w:t>
      </w:r>
      <w:r w:rsidR="00B738A2" w:rsidRPr="00D1121D">
        <w:rPr>
          <w:rFonts w:ascii="Arial" w:hAnsi="Arial" w:cs="Arial"/>
          <w:sz w:val="24"/>
          <w:szCs w:val="24"/>
        </w:rPr>
        <w:t>-</w:t>
      </w:r>
      <w:r w:rsidRPr="00D1121D">
        <w:rPr>
          <w:rFonts w:ascii="Arial" w:hAnsi="Arial" w:cs="Arial"/>
          <w:sz w:val="24"/>
          <w:szCs w:val="24"/>
        </w:rPr>
        <w:t xml:space="preserve">ematologica </w:t>
      </w:r>
      <w:r w:rsidR="00F73A93" w:rsidRPr="00D1121D">
        <w:rPr>
          <w:rFonts w:ascii="Arial" w:hAnsi="Arial" w:cs="Arial"/>
          <w:sz w:val="24"/>
          <w:szCs w:val="24"/>
        </w:rPr>
        <w:t>d</w:t>
      </w:r>
      <w:r w:rsidRPr="00D1121D">
        <w:rPr>
          <w:rFonts w:ascii="Arial" w:hAnsi="Arial" w:cs="Arial"/>
          <w:sz w:val="24"/>
          <w:szCs w:val="24"/>
        </w:rPr>
        <w:t>a parte dello specialista, spesso il paziente non riesce a comprendere e razionalizzare ciò che ascolta, perché in preda ad emozioni forti: disorientame</w:t>
      </w:r>
      <w:r w:rsidR="00B738A2" w:rsidRPr="00D1121D">
        <w:rPr>
          <w:rFonts w:ascii="Arial" w:hAnsi="Arial" w:cs="Arial"/>
          <w:sz w:val="24"/>
          <w:szCs w:val="24"/>
        </w:rPr>
        <w:t>nto, rabbia, paura lo pervadono,</w:t>
      </w:r>
      <w:r w:rsidRPr="00D1121D">
        <w:rPr>
          <w:rFonts w:ascii="Arial" w:hAnsi="Arial" w:cs="Arial"/>
          <w:sz w:val="24"/>
          <w:szCs w:val="24"/>
        </w:rPr>
        <w:t xml:space="preserve"> </w:t>
      </w:r>
      <w:r w:rsidR="00B738A2" w:rsidRPr="00D1121D">
        <w:rPr>
          <w:rFonts w:ascii="Arial" w:hAnsi="Arial" w:cs="Arial"/>
          <w:sz w:val="24"/>
          <w:szCs w:val="24"/>
        </w:rPr>
        <w:t>sentimenti che saranno poi elaborati insieme alle</w:t>
      </w:r>
      <w:r w:rsidRPr="00D1121D">
        <w:rPr>
          <w:rFonts w:ascii="Arial" w:hAnsi="Arial" w:cs="Arial"/>
          <w:sz w:val="24"/>
          <w:szCs w:val="24"/>
        </w:rPr>
        <w:t xml:space="preserve"> persone care</w:t>
      </w:r>
      <w:r w:rsidR="00B738A2" w:rsidRPr="00D1121D">
        <w:rPr>
          <w:rFonts w:ascii="Arial" w:hAnsi="Arial" w:cs="Arial"/>
          <w:sz w:val="24"/>
          <w:szCs w:val="24"/>
        </w:rPr>
        <w:t xml:space="preserve">. In </w:t>
      </w:r>
      <w:r w:rsidR="006656B1" w:rsidRPr="00D1121D">
        <w:rPr>
          <w:rFonts w:ascii="Arial" w:hAnsi="Arial" w:cs="Arial"/>
          <w:sz w:val="24"/>
          <w:szCs w:val="24"/>
        </w:rPr>
        <w:t>quel particolare momento esistenziale</w:t>
      </w:r>
      <w:r w:rsidRPr="00D1121D">
        <w:rPr>
          <w:rFonts w:ascii="Arial" w:hAnsi="Arial" w:cs="Arial"/>
          <w:sz w:val="24"/>
          <w:szCs w:val="24"/>
        </w:rPr>
        <w:t xml:space="preserve">, </w:t>
      </w:r>
      <w:r w:rsidR="00B738A2" w:rsidRPr="00D1121D">
        <w:rPr>
          <w:rFonts w:ascii="Arial" w:hAnsi="Arial" w:cs="Arial"/>
          <w:sz w:val="24"/>
          <w:szCs w:val="24"/>
        </w:rPr>
        <w:t>il paziente spesso condivide quegli stati d’animo con il suo</w:t>
      </w:r>
      <w:r w:rsidRPr="00D1121D">
        <w:rPr>
          <w:rFonts w:ascii="Arial" w:hAnsi="Arial" w:cs="Arial"/>
          <w:sz w:val="24"/>
          <w:szCs w:val="24"/>
        </w:rPr>
        <w:t xml:space="preserve"> </w:t>
      </w:r>
      <w:r w:rsidR="00B738A2" w:rsidRPr="00D1121D">
        <w:rPr>
          <w:rFonts w:ascii="Arial" w:hAnsi="Arial" w:cs="Arial"/>
          <w:sz w:val="24"/>
          <w:szCs w:val="24"/>
        </w:rPr>
        <w:t xml:space="preserve">MMG, in quanto è il </w:t>
      </w:r>
      <w:r w:rsidRPr="00D1121D">
        <w:rPr>
          <w:rFonts w:ascii="Arial" w:hAnsi="Arial" w:cs="Arial"/>
          <w:sz w:val="24"/>
          <w:szCs w:val="24"/>
        </w:rPr>
        <w:t xml:space="preserve">professionista </w:t>
      </w:r>
      <w:r w:rsidR="00B738A2" w:rsidRPr="00D1121D">
        <w:rPr>
          <w:rFonts w:ascii="Arial" w:hAnsi="Arial" w:cs="Arial"/>
          <w:sz w:val="24"/>
          <w:szCs w:val="24"/>
        </w:rPr>
        <w:t>che può offrirgli una</w:t>
      </w:r>
      <w:r w:rsidRPr="00D1121D">
        <w:rPr>
          <w:rFonts w:ascii="Arial" w:hAnsi="Arial" w:cs="Arial"/>
          <w:sz w:val="24"/>
          <w:szCs w:val="24"/>
        </w:rPr>
        <w:t xml:space="preserve"> maggiore disponibilità al confronto e all’ascolto, </w:t>
      </w:r>
      <w:r w:rsidR="00B738A2" w:rsidRPr="00D1121D">
        <w:rPr>
          <w:rFonts w:ascii="Arial" w:hAnsi="Arial" w:cs="Arial"/>
          <w:sz w:val="24"/>
          <w:szCs w:val="24"/>
        </w:rPr>
        <w:t>entrambi sue</w:t>
      </w:r>
      <w:r w:rsidRPr="00D1121D">
        <w:rPr>
          <w:rFonts w:ascii="Arial" w:hAnsi="Arial" w:cs="Arial"/>
          <w:sz w:val="24"/>
          <w:szCs w:val="24"/>
        </w:rPr>
        <w:t xml:space="preserve"> </w:t>
      </w:r>
      <w:r w:rsidR="00B738A2" w:rsidRPr="00D1121D">
        <w:rPr>
          <w:rFonts w:ascii="Arial" w:hAnsi="Arial" w:cs="Arial"/>
          <w:sz w:val="24"/>
          <w:szCs w:val="24"/>
        </w:rPr>
        <w:t xml:space="preserve">specifiche </w:t>
      </w:r>
      <w:r w:rsidRPr="00D1121D">
        <w:rPr>
          <w:rFonts w:ascii="Arial" w:hAnsi="Arial" w:cs="Arial"/>
          <w:sz w:val="24"/>
          <w:szCs w:val="24"/>
        </w:rPr>
        <w:t>competenze.</w:t>
      </w:r>
      <w:r w:rsidR="006656B1" w:rsidRPr="00D1121D">
        <w:rPr>
          <w:rFonts w:ascii="Arial" w:hAnsi="Arial" w:cs="Arial"/>
          <w:sz w:val="24"/>
          <w:szCs w:val="24"/>
        </w:rPr>
        <w:t xml:space="preserve"> </w:t>
      </w:r>
    </w:p>
    <w:p w14:paraId="2E672150" w14:textId="654719A0" w:rsidR="00B738A2" w:rsidRPr="00D1121D" w:rsidRDefault="006656B1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È dunque</w:t>
      </w:r>
      <w:r w:rsidR="00B738A2" w:rsidRPr="00D1121D">
        <w:rPr>
          <w:rFonts w:ascii="Arial" w:hAnsi="Arial" w:cs="Arial"/>
          <w:sz w:val="24"/>
          <w:szCs w:val="24"/>
        </w:rPr>
        <w:t xml:space="preserve"> auspicabile</w:t>
      </w:r>
      <w:r w:rsidRPr="00D1121D">
        <w:rPr>
          <w:rFonts w:ascii="Arial" w:hAnsi="Arial" w:cs="Arial"/>
          <w:sz w:val="24"/>
          <w:szCs w:val="24"/>
        </w:rPr>
        <w:t>, al fine di evitare ulteriori fardelli al paziente già provato dal carico della malattia,</w:t>
      </w:r>
      <w:r w:rsidR="00D1121D">
        <w:rPr>
          <w:rFonts w:ascii="Arial" w:hAnsi="Arial" w:cs="Arial"/>
          <w:sz w:val="24"/>
          <w:szCs w:val="24"/>
        </w:rPr>
        <w:t xml:space="preserve"> </w:t>
      </w:r>
      <w:r w:rsidR="00B738A2" w:rsidRPr="00D1121D">
        <w:rPr>
          <w:rFonts w:ascii="Arial" w:hAnsi="Arial" w:cs="Arial"/>
          <w:sz w:val="24"/>
          <w:szCs w:val="24"/>
        </w:rPr>
        <w:t xml:space="preserve">che </w:t>
      </w:r>
      <w:r w:rsidR="00E56EB7" w:rsidRPr="00D1121D">
        <w:rPr>
          <w:rFonts w:ascii="Arial" w:hAnsi="Arial" w:cs="Arial"/>
          <w:sz w:val="24"/>
          <w:szCs w:val="24"/>
        </w:rPr>
        <w:t>s</w:t>
      </w:r>
      <w:r w:rsidR="00B738A2" w:rsidRPr="00D1121D">
        <w:rPr>
          <w:rFonts w:ascii="Arial" w:hAnsi="Arial" w:cs="Arial"/>
          <w:sz w:val="24"/>
          <w:szCs w:val="24"/>
        </w:rPr>
        <w:t xml:space="preserve">i migliori e si affini </w:t>
      </w:r>
      <w:r w:rsidR="006028BF" w:rsidRPr="00D1121D">
        <w:rPr>
          <w:rFonts w:ascii="Arial" w:hAnsi="Arial" w:cs="Arial"/>
          <w:sz w:val="24"/>
          <w:szCs w:val="24"/>
        </w:rPr>
        <w:t xml:space="preserve">la comunicazione </w:t>
      </w:r>
      <w:r w:rsidR="00E56EB7" w:rsidRPr="00D1121D">
        <w:rPr>
          <w:rFonts w:ascii="Arial" w:hAnsi="Arial" w:cs="Arial"/>
          <w:sz w:val="24"/>
          <w:szCs w:val="24"/>
        </w:rPr>
        <w:t xml:space="preserve">tra specialista ematologo e MMG, instaurando </w:t>
      </w:r>
      <w:r w:rsidR="00B738A2" w:rsidRPr="00D1121D">
        <w:rPr>
          <w:rFonts w:ascii="Arial" w:hAnsi="Arial" w:cs="Arial"/>
          <w:sz w:val="24"/>
          <w:szCs w:val="24"/>
        </w:rPr>
        <w:t>quella</w:t>
      </w:r>
      <w:r w:rsidR="006028BF" w:rsidRPr="00D1121D">
        <w:rPr>
          <w:rFonts w:ascii="Arial" w:hAnsi="Arial" w:cs="Arial"/>
          <w:sz w:val="24"/>
          <w:szCs w:val="24"/>
        </w:rPr>
        <w:t xml:space="preserve"> collaborazione continua </w:t>
      </w:r>
      <w:r w:rsidR="00B738A2" w:rsidRPr="00D1121D">
        <w:rPr>
          <w:rFonts w:ascii="Arial" w:hAnsi="Arial" w:cs="Arial"/>
          <w:sz w:val="24"/>
          <w:szCs w:val="24"/>
        </w:rPr>
        <w:t xml:space="preserve">in grado di </w:t>
      </w:r>
      <w:r w:rsidR="006028BF" w:rsidRPr="00D1121D">
        <w:rPr>
          <w:rFonts w:ascii="Arial" w:hAnsi="Arial" w:cs="Arial"/>
          <w:sz w:val="24"/>
          <w:szCs w:val="24"/>
        </w:rPr>
        <w:t xml:space="preserve">creare una triangolazione necessaria a trasferire in modo corretto </w:t>
      </w:r>
      <w:r w:rsidR="00B738A2" w:rsidRPr="00D1121D">
        <w:rPr>
          <w:rFonts w:ascii="Arial" w:hAnsi="Arial" w:cs="Arial"/>
          <w:sz w:val="24"/>
          <w:szCs w:val="24"/>
        </w:rPr>
        <w:t>e</w:t>
      </w:r>
      <w:r w:rsidRPr="00D1121D">
        <w:rPr>
          <w:rFonts w:ascii="Arial" w:hAnsi="Arial" w:cs="Arial"/>
          <w:sz w:val="24"/>
          <w:szCs w:val="24"/>
        </w:rPr>
        <w:t>d</w:t>
      </w:r>
      <w:r w:rsidR="00B738A2" w:rsidRPr="00D1121D">
        <w:rPr>
          <w:rFonts w:ascii="Arial" w:hAnsi="Arial" w:cs="Arial"/>
          <w:sz w:val="24"/>
          <w:szCs w:val="24"/>
        </w:rPr>
        <w:t xml:space="preserve"> efficace </w:t>
      </w:r>
      <w:r w:rsidR="006028BF" w:rsidRPr="00D1121D">
        <w:rPr>
          <w:rFonts w:ascii="Arial" w:hAnsi="Arial" w:cs="Arial"/>
          <w:sz w:val="24"/>
          <w:szCs w:val="24"/>
        </w:rPr>
        <w:t>le informazioni</w:t>
      </w:r>
      <w:r w:rsidR="00B738A2" w:rsidRPr="00D1121D">
        <w:rPr>
          <w:rFonts w:ascii="Arial" w:hAnsi="Arial" w:cs="Arial"/>
          <w:sz w:val="24"/>
          <w:szCs w:val="24"/>
        </w:rPr>
        <w:t xml:space="preserve"> che riguardano l’evoluzione della patologi</w:t>
      </w:r>
      <w:r w:rsidR="00287A26">
        <w:rPr>
          <w:rFonts w:ascii="Arial" w:hAnsi="Arial" w:cs="Arial"/>
          <w:sz w:val="24"/>
          <w:szCs w:val="24"/>
        </w:rPr>
        <w:t xml:space="preserve">a </w:t>
      </w:r>
      <w:r w:rsidR="00B738A2" w:rsidRPr="00D1121D">
        <w:rPr>
          <w:rFonts w:ascii="Arial" w:hAnsi="Arial" w:cs="Arial"/>
          <w:sz w:val="24"/>
          <w:szCs w:val="24"/>
        </w:rPr>
        <w:t>e dei trattamenti</w:t>
      </w:r>
      <w:r w:rsidR="006028BF" w:rsidRPr="00D1121D">
        <w:rPr>
          <w:rFonts w:ascii="Arial" w:hAnsi="Arial" w:cs="Arial"/>
          <w:sz w:val="24"/>
          <w:szCs w:val="24"/>
        </w:rPr>
        <w:t>.</w:t>
      </w:r>
      <w:r w:rsidR="006204DA" w:rsidRPr="00D1121D">
        <w:rPr>
          <w:rFonts w:ascii="Arial" w:hAnsi="Arial" w:cs="Arial"/>
          <w:sz w:val="24"/>
          <w:szCs w:val="24"/>
        </w:rPr>
        <w:t xml:space="preserve"> </w:t>
      </w:r>
    </w:p>
    <w:p w14:paraId="498F8D79" w14:textId="474C686C" w:rsidR="00A40250" w:rsidRPr="00D1121D" w:rsidRDefault="006204DA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 xml:space="preserve">In </w:t>
      </w:r>
      <w:r w:rsidR="00B738A2" w:rsidRPr="00D1121D">
        <w:rPr>
          <w:rFonts w:ascii="Arial" w:hAnsi="Arial" w:cs="Arial"/>
          <w:sz w:val="24"/>
          <w:szCs w:val="24"/>
        </w:rPr>
        <w:t>uno</w:t>
      </w:r>
      <w:r w:rsidRPr="00D1121D">
        <w:rPr>
          <w:rFonts w:ascii="Arial" w:hAnsi="Arial" w:cs="Arial"/>
          <w:sz w:val="24"/>
          <w:szCs w:val="24"/>
        </w:rPr>
        <w:t xml:space="preserve"> scenario </w:t>
      </w:r>
      <w:r w:rsidR="00B738A2" w:rsidRPr="00D1121D">
        <w:rPr>
          <w:rFonts w:ascii="Arial" w:hAnsi="Arial" w:cs="Arial"/>
          <w:sz w:val="24"/>
          <w:szCs w:val="24"/>
        </w:rPr>
        <w:t>che veda crescere la</w:t>
      </w:r>
      <w:r w:rsidRPr="00D1121D">
        <w:rPr>
          <w:rFonts w:ascii="Arial" w:hAnsi="Arial" w:cs="Arial"/>
          <w:sz w:val="24"/>
          <w:szCs w:val="24"/>
        </w:rPr>
        <w:t xml:space="preserve"> consapevolezza </w:t>
      </w:r>
      <w:r w:rsidR="00B738A2" w:rsidRPr="00D1121D">
        <w:rPr>
          <w:rFonts w:ascii="Arial" w:hAnsi="Arial" w:cs="Arial"/>
          <w:sz w:val="24"/>
          <w:szCs w:val="24"/>
        </w:rPr>
        <w:t>sul</w:t>
      </w:r>
      <w:r w:rsidR="00E56EB7" w:rsidRPr="00D1121D">
        <w:rPr>
          <w:rFonts w:ascii="Arial" w:hAnsi="Arial" w:cs="Arial"/>
          <w:sz w:val="24"/>
          <w:szCs w:val="24"/>
        </w:rPr>
        <w:t xml:space="preserve"> ruolo essenziale e strategico</w:t>
      </w:r>
      <w:r w:rsidRPr="00D1121D">
        <w:rPr>
          <w:rFonts w:ascii="Arial" w:hAnsi="Arial" w:cs="Arial"/>
          <w:sz w:val="24"/>
          <w:szCs w:val="24"/>
        </w:rPr>
        <w:t xml:space="preserve"> della com</w:t>
      </w:r>
      <w:r w:rsidR="00B738A2" w:rsidRPr="00D1121D">
        <w:rPr>
          <w:rFonts w:ascii="Arial" w:hAnsi="Arial" w:cs="Arial"/>
          <w:sz w:val="24"/>
          <w:szCs w:val="24"/>
        </w:rPr>
        <w:t>unicazione tra medico e paziente</w:t>
      </w:r>
      <w:r w:rsidRPr="00D1121D">
        <w:rPr>
          <w:rFonts w:ascii="Arial" w:hAnsi="Arial" w:cs="Arial"/>
          <w:sz w:val="24"/>
          <w:szCs w:val="24"/>
        </w:rPr>
        <w:t xml:space="preserve">, le </w:t>
      </w:r>
      <w:r w:rsidR="00A40250" w:rsidRPr="00D1121D">
        <w:rPr>
          <w:rFonts w:ascii="Arial" w:hAnsi="Arial" w:cs="Arial"/>
          <w:sz w:val="24"/>
          <w:szCs w:val="24"/>
        </w:rPr>
        <w:t>Associazioni</w:t>
      </w:r>
      <w:r w:rsidRPr="00D1121D">
        <w:rPr>
          <w:rFonts w:ascii="Arial" w:hAnsi="Arial" w:cs="Arial"/>
          <w:sz w:val="24"/>
          <w:szCs w:val="24"/>
        </w:rPr>
        <w:t xml:space="preserve">, </w:t>
      </w:r>
      <w:r w:rsidR="00B738A2" w:rsidRPr="00D1121D">
        <w:rPr>
          <w:rFonts w:ascii="Arial" w:hAnsi="Arial" w:cs="Arial"/>
          <w:sz w:val="24"/>
          <w:szCs w:val="24"/>
        </w:rPr>
        <w:t xml:space="preserve">grazie </w:t>
      </w:r>
      <w:r w:rsidR="00E56EB7" w:rsidRPr="00D1121D">
        <w:rPr>
          <w:rFonts w:ascii="Arial" w:hAnsi="Arial" w:cs="Arial"/>
          <w:sz w:val="24"/>
          <w:szCs w:val="24"/>
        </w:rPr>
        <w:t xml:space="preserve">anche </w:t>
      </w:r>
      <w:r w:rsidR="00B738A2" w:rsidRPr="00D1121D">
        <w:rPr>
          <w:rFonts w:ascii="Arial" w:hAnsi="Arial" w:cs="Arial"/>
          <w:sz w:val="24"/>
          <w:szCs w:val="24"/>
        </w:rPr>
        <w:t xml:space="preserve">al </w:t>
      </w:r>
      <w:r w:rsidRPr="00D1121D">
        <w:rPr>
          <w:rFonts w:ascii="Arial" w:hAnsi="Arial" w:cs="Arial"/>
          <w:sz w:val="24"/>
          <w:szCs w:val="24"/>
        </w:rPr>
        <w:t xml:space="preserve">capitale di speranza </w:t>
      </w:r>
      <w:r w:rsidR="006656B1" w:rsidRPr="00D1121D">
        <w:rPr>
          <w:rFonts w:ascii="Arial" w:hAnsi="Arial" w:cs="Arial"/>
          <w:sz w:val="24"/>
          <w:szCs w:val="24"/>
        </w:rPr>
        <w:t xml:space="preserve">e di esperienza </w:t>
      </w:r>
      <w:r w:rsidRPr="00D1121D">
        <w:rPr>
          <w:rFonts w:ascii="Arial" w:hAnsi="Arial" w:cs="Arial"/>
          <w:sz w:val="24"/>
          <w:szCs w:val="24"/>
        </w:rPr>
        <w:t>che le caratterizza,</w:t>
      </w:r>
      <w:r w:rsidR="00A40250" w:rsidRPr="00D1121D">
        <w:rPr>
          <w:rFonts w:ascii="Arial" w:hAnsi="Arial" w:cs="Arial"/>
          <w:sz w:val="24"/>
          <w:szCs w:val="24"/>
        </w:rPr>
        <w:t xml:space="preserve"> possono</w:t>
      </w:r>
      <w:r w:rsidRPr="00D1121D">
        <w:rPr>
          <w:rFonts w:ascii="Arial" w:hAnsi="Arial" w:cs="Arial"/>
          <w:sz w:val="24"/>
          <w:szCs w:val="24"/>
        </w:rPr>
        <w:t xml:space="preserve"> svolgere un ruolo </w:t>
      </w:r>
      <w:r w:rsidR="00E56EB7" w:rsidRPr="00D1121D">
        <w:rPr>
          <w:rFonts w:ascii="Arial" w:hAnsi="Arial" w:cs="Arial"/>
          <w:sz w:val="24"/>
          <w:szCs w:val="24"/>
        </w:rPr>
        <w:t>di grande supporto</w:t>
      </w:r>
      <w:r w:rsidRPr="00D1121D">
        <w:rPr>
          <w:rFonts w:ascii="Arial" w:hAnsi="Arial" w:cs="Arial"/>
          <w:sz w:val="24"/>
          <w:szCs w:val="24"/>
        </w:rPr>
        <w:t>.</w:t>
      </w:r>
    </w:p>
    <w:p w14:paraId="23332883" w14:textId="77777777" w:rsidR="006204DA" w:rsidRPr="00D1121D" w:rsidRDefault="006204DA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5DCFD" w14:textId="305830D8" w:rsidR="003F22D5" w:rsidRPr="00D1121D" w:rsidRDefault="003F22D5" w:rsidP="00D11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21D">
        <w:rPr>
          <w:rFonts w:ascii="Arial" w:hAnsi="Arial" w:cs="Arial"/>
          <w:b/>
          <w:sz w:val="24"/>
          <w:szCs w:val="24"/>
        </w:rPr>
        <w:t>L’incidenza delle malattie onco</w:t>
      </w:r>
      <w:r w:rsidR="00E56EB7" w:rsidRPr="00D1121D">
        <w:rPr>
          <w:rFonts w:ascii="Arial" w:hAnsi="Arial" w:cs="Arial"/>
          <w:b/>
          <w:sz w:val="24"/>
          <w:szCs w:val="24"/>
        </w:rPr>
        <w:t>-</w:t>
      </w:r>
      <w:r w:rsidRPr="00D1121D">
        <w:rPr>
          <w:rFonts w:ascii="Arial" w:hAnsi="Arial" w:cs="Arial"/>
          <w:b/>
          <w:sz w:val="24"/>
          <w:szCs w:val="24"/>
        </w:rPr>
        <w:t xml:space="preserve">ematologiche aumenta progressivamente con l’età </w:t>
      </w:r>
      <w:r w:rsidR="00BB7969" w:rsidRPr="00D1121D">
        <w:rPr>
          <w:rFonts w:ascii="Arial" w:hAnsi="Arial" w:cs="Arial"/>
          <w:b/>
          <w:sz w:val="24"/>
          <w:szCs w:val="24"/>
        </w:rPr>
        <w:t>e i</w:t>
      </w:r>
      <w:r w:rsidRPr="00D1121D">
        <w:rPr>
          <w:rFonts w:ascii="Arial" w:hAnsi="Arial" w:cs="Arial"/>
          <w:b/>
          <w:sz w:val="24"/>
          <w:szCs w:val="24"/>
        </w:rPr>
        <w:t xml:space="preserve">l Medico di Medicina Generale è </w:t>
      </w:r>
      <w:r w:rsidRPr="00D1121D">
        <w:rPr>
          <w:rFonts w:ascii="Arial" w:hAnsi="Arial" w:cs="Arial"/>
          <w:b/>
          <w:color w:val="2E2E2E"/>
          <w:sz w:val="24"/>
          <w:szCs w:val="24"/>
          <w:lang w:eastAsia="it-IT"/>
        </w:rPr>
        <w:t xml:space="preserve">un interlocutore irrinunciabile </w:t>
      </w:r>
      <w:r w:rsidRPr="00D1121D">
        <w:rPr>
          <w:rFonts w:ascii="Arial" w:hAnsi="Arial" w:cs="Arial"/>
          <w:b/>
          <w:sz w:val="24"/>
          <w:szCs w:val="24"/>
        </w:rPr>
        <w:t>nella cura del paziente anziano: quali sono gli specifici bisogni e quali le criticità nello svolgere questo prezioso compito in questo ambito di patologia?</w:t>
      </w:r>
    </w:p>
    <w:p w14:paraId="353CD536" w14:textId="10621A34" w:rsidR="00F73A93" w:rsidRPr="00D1121D" w:rsidRDefault="00E56EB7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Le persone in età avanzata con malattia onco-ematologica</w:t>
      </w:r>
      <w:r w:rsidR="006656B1" w:rsidRPr="00D1121D">
        <w:rPr>
          <w:rFonts w:ascii="Arial" w:hAnsi="Arial" w:cs="Arial"/>
          <w:sz w:val="24"/>
          <w:szCs w:val="24"/>
        </w:rPr>
        <w:t>, sempre più numerose</w:t>
      </w:r>
      <w:r w:rsidR="00BB7969" w:rsidRPr="00D1121D">
        <w:rPr>
          <w:rFonts w:ascii="Arial" w:hAnsi="Arial" w:cs="Arial"/>
          <w:sz w:val="24"/>
          <w:szCs w:val="24"/>
        </w:rPr>
        <w:t xml:space="preserve"> grazie</w:t>
      </w:r>
      <w:r w:rsidR="00B12550" w:rsidRPr="00D1121D">
        <w:rPr>
          <w:rFonts w:ascii="Arial" w:hAnsi="Arial" w:cs="Arial"/>
          <w:sz w:val="24"/>
          <w:szCs w:val="24"/>
        </w:rPr>
        <w:t xml:space="preserve"> al </w:t>
      </w:r>
      <w:r w:rsidR="006656B1" w:rsidRPr="00D1121D">
        <w:rPr>
          <w:rFonts w:ascii="Arial" w:hAnsi="Arial" w:cs="Arial"/>
          <w:sz w:val="24"/>
          <w:szCs w:val="24"/>
        </w:rPr>
        <w:t>costante avanzamento</w:t>
      </w:r>
      <w:r w:rsidR="00B12550" w:rsidRPr="00D1121D">
        <w:rPr>
          <w:rFonts w:ascii="Arial" w:hAnsi="Arial" w:cs="Arial"/>
          <w:sz w:val="24"/>
          <w:szCs w:val="24"/>
        </w:rPr>
        <w:t xml:space="preserve"> delle terapie</w:t>
      </w:r>
      <w:r w:rsidRPr="00D1121D">
        <w:rPr>
          <w:rFonts w:ascii="Arial" w:hAnsi="Arial" w:cs="Arial"/>
          <w:sz w:val="24"/>
          <w:szCs w:val="24"/>
        </w:rPr>
        <w:t>, sono pa</w:t>
      </w:r>
      <w:r w:rsidR="00F73A93" w:rsidRPr="00D1121D">
        <w:rPr>
          <w:rFonts w:ascii="Arial" w:hAnsi="Arial" w:cs="Arial"/>
          <w:sz w:val="24"/>
          <w:szCs w:val="24"/>
        </w:rPr>
        <w:t>zienti delicati, più complessi</w:t>
      </w:r>
      <w:r w:rsidR="00925E08" w:rsidRPr="00D1121D">
        <w:rPr>
          <w:rFonts w:ascii="Arial" w:hAnsi="Arial" w:cs="Arial"/>
          <w:sz w:val="24"/>
          <w:szCs w:val="24"/>
        </w:rPr>
        <w:t>, che forse più necessitano</w:t>
      </w:r>
      <w:r w:rsidR="00F73A93" w:rsidRPr="00D1121D">
        <w:rPr>
          <w:rFonts w:ascii="Arial" w:hAnsi="Arial" w:cs="Arial"/>
          <w:sz w:val="24"/>
          <w:szCs w:val="24"/>
        </w:rPr>
        <w:t>,</w:t>
      </w:r>
      <w:r w:rsidR="00925E08" w:rsidRPr="00D1121D">
        <w:rPr>
          <w:rFonts w:ascii="Arial" w:hAnsi="Arial" w:cs="Arial"/>
          <w:sz w:val="24"/>
          <w:szCs w:val="24"/>
        </w:rPr>
        <w:t xml:space="preserve"> </w:t>
      </w:r>
      <w:r w:rsidR="00F73A93" w:rsidRPr="00D1121D">
        <w:rPr>
          <w:rFonts w:ascii="Arial" w:hAnsi="Arial" w:cs="Arial"/>
          <w:sz w:val="24"/>
          <w:szCs w:val="24"/>
        </w:rPr>
        <w:t xml:space="preserve">rispetto ai pazienti giovani, </w:t>
      </w:r>
      <w:r w:rsidR="00925E08" w:rsidRPr="00D1121D">
        <w:rPr>
          <w:rFonts w:ascii="Arial" w:hAnsi="Arial" w:cs="Arial"/>
          <w:sz w:val="24"/>
          <w:szCs w:val="24"/>
        </w:rPr>
        <w:t xml:space="preserve">di essere gestiti in forma congiunta dallo specialista e dal MMG, che conosce tutti i problemi che si associano alla malattia ematologica. </w:t>
      </w:r>
    </w:p>
    <w:p w14:paraId="5533DF62" w14:textId="7463D2B1" w:rsidR="00E56EB7" w:rsidRPr="00AC248C" w:rsidRDefault="00925E08" w:rsidP="00D1121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Per loro</w:t>
      </w:r>
      <w:r w:rsidR="00E56EB7" w:rsidRPr="00D1121D">
        <w:rPr>
          <w:rFonts w:ascii="Arial" w:hAnsi="Arial" w:cs="Arial"/>
          <w:sz w:val="24"/>
          <w:szCs w:val="24"/>
        </w:rPr>
        <w:t xml:space="preserve">, </w:t>
      </w:r>
      <w:r w:rsidRPr="00D1121D">
        <w:rPr>
          <w:rFonts w:ascii="Arial" w:hAnsi="Arial" w:cs="Arial"/>
          <w:sz w:val="24"/>
          <w:szCs w:val="24"/>
        </w:rPr>
        <w:t>infatti</w:t>
      </w:r>
      <w:r w:rsidR="006656B1" w:rsidRPr="00D1121D">
        <w:rPr>
          <w:rFonts w:ascii="Arial" w:hAnsi="Arial" w:cs="Arial"/>
          <w:sz w:val="24"/>
          <w:szCs w:val="24"/>
        </w:rPr>
        <w:t>,</w:t>
      </w:r>
      <w:r w:rsidRPr="00D1121D">
        <w:rPr>
          <w:rFonts w:ascii="Arial" w:hAnsi="Arial" w:cs="Arial"/>
          <w:sz w:val="24"/>
          <w:szCs w:val="24"/>
        </w:rPr>
        <w:t xml:space="preserve"> un aspetto </w:t>
      </w:r>
      <w:r w:rsidR="00E56EB7" w:rsidRPr="00D1121D">
        <w:rPr>
          <w:rFonts w:ascii="Arial" w:hAnsi="Arial" w:cs="Arial"/>
          <w:sz w:val="24"/>
          <w:szCs w:val="24"/>
        </w:rPr>
        <w:t xml:space="preserve">peculiare e importante </w:t>
      </w:r>
      <w:r w:rsidRPr="00D1121D">
        <w:rPr>
          <w:rFonts w:ascii="Arial" w:hAnsi="Arial" w:cs="Arial"/>
          <w:sz w:val="24"/>
          <w:szCs w:val="24"/>
        </w:rPr>
        <w:t xml:space="preserve">è la presenza delle comorbilità, che rendono </w:t>
      </w:r>
      <w:r w:rsidR="00C33F9E" w:rsidRPr="00D1121D">
        <w:rPr>
          <w:rFonts w:ascii="Arial" w:hAnsi="Arial" w:cs="Arial"/>
          <w:sz w:val="24"/>
          <w:szCs w:val="24"/>
        </w:rPr>
        <w:t xml:space="preserve">necessaria una gestione della </w:t>
      </w:r>
      <w:r w:rsidRPr="00D1121D">
        <w:rPr>
          <w:rFonts w:ascii="Arial" w:hAnsi="Arial" w:cs="Arial"/>
          <w:sz w:val="24"/>
          <w:szCs w:val="24"/>
        </w:rPr>
        <w:t xml:space="preserve">loro condizione </w:t>
      </w:r>
      <w:r w:rsidR="00C33F9E" w:rsidRPr="00D1121D">
        <w:rPr>
          <w:rFonts w:ascii="Arial" w:hAnsi="Arial" w:cs="Arial"/>
          <w:sz w:val="24"/>
          <w:szCs w:val="24"/>
        </w:rPr>
        <w:t>in una prospettiva d’integrità e totalità</w:t>
      </w:r>
      <w:r w:rsidR="00F73A93" w:rsidRPr="00D1121D">
        <w:rPr>
          <w:rFonts w:ascii="Arial" w:hAnsi="Arial" w:cs="Arial"/>
          <w:sz w:val="24"/>
          <w:szCs w:val="24"/>
        </w:rPr>
        <w:t>. Una visione della cura</w:t>
      </w:r>
      <w:r w:rsidR="00C33F9E" w:rsidRPr="00D1121D">
        <w:rPr>
          <w:rFonts w:ascii="Arial" w:hAnsi="Arial" w:cs="Arial"/>
          <w:sz w:val="24"/>
          <w:szCs w:val="24"/>
        </w:rPr>
        <w:t xml:space="preserve"> </w:t>
      </w:r>
      <w:r w:rsidR="00E56EB7" w:rsidRPr="00D1121D">
        <w:rPr>
          <w:rFonts w:ascii="Arial" w:hAnsi="Arial" w:cs="Arial"/>
          <w:sz w:val="24"/>
          <w:szCs w:val="24"/>
        </w:rPr>
        <w:t xml:space="preserve">che </w:t>
      </w:r>
      <w:r w:rsidR="006656B1" w:rsidRPr="00D1121D">
        <w:rPr>
          <w:rFonts w:ascii="Arial" w:hAnsi="Arial" w:cs="Arial"/>
          <w:sz w:val="24"/>
          <w:szCs w:val="24"/>
        </w:rPr>
        <w:t xml:space="preserve">rende </w:t>
      </w:r>
      <w:r w:rsidR="00C33F9E" w:rsidRPr="00D1121D">
        <w:rPr>
          <w:rFonts w:ascii="Arial" w:hAnsi="Arial" w:cs="Arial"/>
          <w:sz w:val="24"/>
          <w:szCs w:val="24"/>
        </w:rPr>
        <w:t>attual</w:t>
      </w:r>
      <w:r w:rsidR="006656B1" w:rsidRPr="00D1121D">
        <w:rPr>
          <w:rFonts w:ascii="Arial" w:hAnsi="Arial" w:cs="Arial"/>
          <w:sz w:val="24"/>
          <w:szCs w:val="24"/>
        </w:rPr>
        <w:t xml:space="preserve">e quel </w:t>
      </w:r>
      <w:r w:rsidR="00E56EB7" w:rsidRPr="00D1121D">
        <w:rPr>
          <w:rFonts w:ascii="Arial" w:hAnsi="Arial" w:cs="Arial"/>
          <w:sz w:val="24"/>
          <w:szCs w:val="24"/>
        </w:rPr>
        <w:t xml:space="preserve">paradigma </w:t>
      </w:r>
      <w:r w:rsidR="006656B1" w:rsidRPr="00D1121D">
        <w:rPr>
          <w:rFonts w:ascii="Arial" w:hAnsi="Arial" w:cs="Arial"/>
          <w:sz w:val="24"/>
          <w:szCs w:val="24"/>
        </w:rPr>
        <w:t>coniato da</w:t>
      </w:r>
      <w:r w:rsidR="00E56EB7" w:rsidRPr="00D1121D">
        <w:rPr>
          <w:rFonts w:ascii="Arial" w:hAnsi="Arial" w:cs="Arial"/>
          <w:sz w:val="24"/>
          <w:szCs w:val="24"/>
        </w:rPr>
        <w:t xml:space="preserve"> </w:t>
      </w:r>
      <w:r w:rsidRPr="00D1121D">
        <w:rPr>
          <w:rFonts w:ascii="Arial" w:hAnsi="Arial" w:cs="Arial"/>
          <w:sz w:val="24"/>
          <w:szCs w:val="24"/>
        </w:rPr>
        <w:t xml:space="preserve">sir William </w:t>
      </w:r>
      <w:r w:rsidR="00E56EB7" w:rsidRPr="00D1121D">
        <w:rPr>
          <w:rFonts w:ascii="Arial" w:hAnsi="Arial" w:cs="Arial"/>
          <w:sz w:val="24"/>
          <w:szCs w:val="24"/>
        </w:rPr>
        <w:t>Osler</w:t>
      </w:r>
      <w:r w:rsidR="006656B1" w:rsidRPr="00D1121D">
        <w:rPr>
          <w:rFonts w:ascii="Arial" w:hAnsi="Arial" w:cs="Arial"/>
          <w:sz w:val="24"/>
          <w:szCs w:val="24"/>
        </w:rPr>
        <w:t xml:space="preserve"> alla fine dell’800</w:t>
      </w:r>
      <w:r w:rsidR="00E56EB7" w:rsidRPr="00D1121D">
        <w:rPr>
          <w:rFonts w:ascii="Arial" w:hAnsi="Arial" w:cs="Arial"/>
          <w:sz w:val="24"/>
          <w:szCs w:val="24"/>
        </w:rPr>
        <w:t xml:space="preserve">, per il quale </w:t>
      </w:r>
      <w:r w:rsidR="00840042">
        <w:rPr>
          <w:rFonts w:ascii="Arial" w:hAnsi="Arial" w:cs="Arial"/>
          <w:i/>
          <w:iCs/>
          <w:sz w:val="24"/>
          <w:szCs w:val="24"/>
        </w:rPr>
        <w:t>«</w:t>
      </w:r>
      <w:r w:rsidR="00E56EB7" w:rsidRPr="00AC248C">
        <w:rPr>
          <w:rFonts w:ascii="Arial" w:hAnsi="Arial" w:cs="Arial"/>
          <w:i/>
          <w:iCs/>
          <w:sz w:val="24"/>
          <w:szCs w:val="24"/>
        </w:rPr>
        <w:t>nella realtà le malattie non esistono, esistono le persone</w:t>
      </w:r>
      <w:r w:rsidR="00840042">
        <w:rPr>
          <w:rFonts w:ascii="Arial" w:hAnsi="Arial" w:cs="Arial"/>
          <w:i/>
          <w:iCs/>
          <w:sz w:val="24"/>
          <w:szCs w:val="24"/>
        </w:rPr>
        <w:t>»</w:t>
      </w:r>
      <w:r w:rsidR="00E56EB7" w:rsidRPr="00AC248C">
        <w:rPr>
          <w:rFonts w:ascii="Arial" w:hAnsi="Arial" w:cs="Arial"/>
          <w:i/>
          <w:iCs/>
          <w:sz w:val="24"/>
          <w:szCs w:val="24"/>
        </w:rPr>
        <w:t>.</w:t>
      </w:r>
      <w:r w:rsidR="00D1121D" w:rsidRPr="00AC248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EE742D4" w14:textId="316E9043" w:rsidR="00BB7969" w:rsidRPr="00D1121D" w:rsidRDefault="00B12550" w:rsidP="00D11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1D">
        <w:rPr>
          <w:rFonts w:ascii="Arial" w:hAnsi="Arial" w:cs="Arial"/>
          <w:sz w:val="24"/>
          <w:szCs w:val="24"/>
        </w:rPr>
        <w:t>Stante una buona comunicazione con lo specialista ematologo</w:t>
      </w:r>
      <w:r w:rsidR="006656B1" w:rsidRPr="00D1121D">
        <w:rPr>
          <w:rFonts w:ascii="Arial" w:hAnsi="Arial" w:cs="Arial"/>
          <w:sz w:val="24"/>
          <w:szCs w:val="24"/>
        </w:rPr>
        <w:t xml:space="preserve"> come condizione imprescindibile</w:t>
      </w:r>
      <w:r w:rsidRPr="00D1121D">
        <w:rPr>
          <w:rFonts w:ascii="Arial" w:hAnsi="Arial" w:cs="Arial"/>
          <w:sz w:val="24"/>
          <w:szCs w:val="24"/>
        </w:rPr>
        <w:t xml:space="preserve">, </w:t>
      </w:r>
      <w:r w:rsidR="00C33F9E" w:rsidRPr="00D1121D">
        <w:rPr>
          <w:rFonts w:ascii="Arial" w:hAnsi="Arial" w:cs="Arial"/>
          <w:sz w:val="24"/>
          <w:szCs w:val="24"/>
        </w:rPr>
        <w:t xml:space="preserve">i pazienti </w:t>
      </w:r>
      <w:r w:rsidR="00F73A93" w:rsidRPr="00D1121D">
        <w:rPr>
          <w:rFonts w:ascii="Arial" w:hAnsi="Arial" w:cs="Arial"/>
          <w:sz w:val="24"/>
          <w:szCs w:val="24"/>
        </w:rPr>
        <w:t xml:space="preserve">anziani </w:t>
      </w:r>
      <w:r w:rsidR="00C33F9E" w:rsidRPr="00D1121D">
        <w:rPr>
          <w:rFonts w:ascii="Arial" w:hAnsi="Arial" w:cs="Arial"/>
          <w:sz w:val="24"/>
          <w:szCs w:val="24"/>
        </w:rPr>
        <w:t>con malattia</w:t>
      </w:r>
      <w:r w:rsidR="00BB7969" w:rsidRPr="00D1121D">
        <w:rPr>
          <w:rFonts w:ascii="Arial" w:hAnsi="Arial" w:cs="Arial"/>
          <w:sz w:val="24"/>
          <w:szCs w:val="24"/>
        </w:rPr>
        <w:t xml:space="preserve"> </w:t>
      </w:r>
      <w:r w:rsidRPr="00D1121D">
        <w:rPr>
          <w:rFonts w:ascii="Arial" w:hAnsi="Arial" w:cs="Arial"/>
          <w:sz w:val="24"/>
          <w:szCs w:val="24"/>
        </w:rPr>
        <w:t xml:space="preserve">cronica </w:t>
      </w:r>
      <w:r w:rsidR="00BB7969" w:rsidRPr="00D1121D">
        <w:rPr>
          <w:rFonts w:ascii="Arial" w:hAnsi="Arial" w:cs="Arial"/>
          <w:sz w:val="24"/>
          <w:szCs w:val="24"/>
        </w:rPr>
        <w:t xml:space="preserve">possono essere </w:t>
      </w:r>
      <w:r w:rsidR="00C33F9E" w:rsidRPr="00D1121D">
        <w:rPr>
          <w:rFonts w:ascii="Arial" w:hAnsi="Arial" w:cs="Arial"/>
          <w:sz w:val="24"/>
          <w:szCs w:val="24"/>
        </w:rPr>
        <w:t>gestiti</w:t>
      </w:r>
      <w:r w:rsidRPr="00D1121D">
        <w:rPr>
          <w:rFonts w:ascii="Arial" w:hAnsi="Arial" w:cs="Arial"/>
          <w:sz w:val="24"/>
          <w:szCs w:val="24"/>
        </w:rPr>
        <w:t xml:space="preserve"> dal </w:t>
      </w:r>
      <w:r w:rsidR="00C33F9E" w:rsidRPr="00D1121D">
        <w:rPr>
          <w:rFonts w:ascii="Arial" w:hAnsi="Arial" w:cs="Arial"/>
          <w:sz w:val="24"/>
          <w:szCs w:val="24"/>
        </w:rPr>
        <w:t xml:space="preserve">MMG sia in fase </w:t>
      </w:r>
      <w:r w:rsidR="00C11238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C33F9E" w:rsidRPr="00D1121D">
        <w:rPr>
          <w:rFonts w:ascii="Arial" w:hAnsi="Arial" w:cs="Arial"/>
          <w:sz w:val="24"/>
          <w:szCs w:val="24"/>
        </w:rPr>
        <w:t>pre</w:t>
      </w:r>
      <w:proofErr w:type="spellEnd"/>
      <w:r w:rsidR="00C33F9E" w:rsidRPr="00D1121D">
        <w:rPr>
          <w:rFonts w:ascii="Arial" w:hAnsi="Arial" w:cs="Arial"/>
          <w:sz w:val="24"/>
          <w:szCs w:val="24"/>
        </w:rPr>
        <w:t>-trattamento</w:t>
      </w:r>
      <w:r w:rsidR="00BB7969" w:rsidRPr="00D1121D">
        <w:rPr>
          <w:rFonts w:ascii="Arial" w:hAnsi="Arial" w:cs="Arial"/>
          <w:sz w:val="24"/>
          <w:szCs w:val="24"/>
        </w:rPr>
        <w:t xml:space="preserve"> sia durante la terapia, con piccoli interventi che non richiedono se non fini co</w:t>
      </w:r>
      <w:r w:rsidR="00C33F9E" w:rsidRPr="00D1121D">
        <w:rPr>
          <w:rFonts w:ascii="Arial" w:hAnsi="Arial" w:cs="Arial"/>
          <w:sz w:val="24"/>
          <w:szCs w:val="24"/>
        </w:rPr>
        <w:t>mpetenze di Medicina Generale.</w:t>
      </w:r>
      <w:r w:rsidRPr="00D1121D">
        <w:rPr>
          <w:rFonts w:ascii="Arial" w:hAnsi="Arial" w:cs="Arial"/>
          <w:sz w:val="24"/>
          <w:szCs w:val="24"/>
        </w:rPr>
        <w:t xml:space="preserve"> </w:t>
      </w:r>
    </w:p>
    <w:p w14:paraId="021BC6FB" w14:textId="77777777" w:rsidR="005C2CAA" w:rsidRPr="00D1121D" w:rsidRDefault="005C2CAA" w:rsidP="00D1121D">
      <w:pPr>
        <w:spacing w:after="0" w:line="240" w:lineRule="auto"/>
        <w:rPr>
          <w:sz w:val="24"/>
          <w:szCs w:val="24"/>
        </w:rPr>
      </w:pPr>
    </w:p>
    <w:sectPr w:rsidR="005C2CAA" w:rsidRPr="00D1121D" w:rsidSect="005C2C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43A"/>
    <w:multiLevelType w:val="hybridMultilevel"/>
    <w:tmpl w:val="26F62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D5"/>
    <w:rsid w:val="001F364D"/>
    <w:rsid w:val="00287A26"/>
    <w:rsid w:val="0029642C"/>
    <w:rsid w:val="003F22D5"/>
    <w:rsid w:val="004F562F"/>
    <w:rsid w:val="00534D02"/>
    <w:rsid w:val="005725D1"/>
    <w:rsid w:val="005C2CAA"/>
    <w:rsid w:val="006028BF"/>
    <w:rsid w:val="006204DA"/>
    <w:rsid w:val="006656B1"/>
    <w:rsid w:val="007B265D"/>
    <w:rsid w:val="00836B90"/>
    <w:rsid w:val="00840042"/>
    <w:rsid w:val="00925E08"/>
    <w:rsid w:val="009B5EEF"/>
    <w:rsid w:val="00A11276"/>
    <w:rsid w:val="00A40250"/>
    <w:rsid w:val="00AC248C"/>
    <w:rsid w:val="00B12550"/>
    <w:rsid w:val="00B738A2"/>
    <w:rsid w:val="00BB7969"/>
    <w:rsid w:val="00C11238"/>
    <w:rsid w:val="00C33F9E"/>
    <w:rsid w:val="00CE5DA8"/>
    <w:rsid w:val="00D1121D"/>
    <w:rsid w:val="00D61223"/>
    <w:rsid w:val="00E13B90"/>
    <w:rsid w:val="00E56EB7"/>
    <w:rsid w:val="00E64E93"/>
    <w:rsid w:val="00F73A93"/>
    <w:rsid w:val="00FA084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9649A"/>
  <w14:defaultImageDpi w14:val="300"/>
  <w15:docId w15:val="{8DF2DAEB-E647-4302-A996-94DAB01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2D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BURDI</dc:creator>
  <cp:keywords/>
  <dc:description/>
  <cp:lastModifiedBy>Elena Dalla Longa</cp:lastModifiedBy>
  <cp:revision>4</cp:revision>
  <dcterms:created xsi:type="dcterms:W3CDTF">2019-11-24T08:22:00Z</dcterms:created>
  <dcterms:modified xsi:type="dcterms:W3CDTF">2019-11-27T10:30:00Z</dcterms:modified>
</cp:coreProperties>
</file>